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D45" w:rsidRDefault="00C2580C" w:rsidP="00D87D45">
      <w:pPr>
        <w:pStyle w:val="a3"/>
        <w:spacing w:after="0" w:line="360" w:lineRule="auto"/>
        <w:ind w:right="0"/>
        <w:jc w:val="center"/>
        <w:rPr>
          <w:b/>
          <w:szCs w:val="28"/>
        </w:rPr>
      </w:pPr>
      <w:r w:rsidRPr="00EB65C4">
        <w:rPr>
          <w:b/>
          <w:szCs w:val="28"/>
        </w:rPr>
        <w:t>О работе</w:t>
      </w:r>
      <w:r w:rsidR="00D87D45">
        <w:rPr>
          <w:b/>
          <w:szCs w:val="28"/>
        </w:rPr>
        <w:t xml:space="preserve"> </w:t>
      </w:r>
      <w:proofErr w:type="spellStart"/>
      <w:r w:rsidR="00D87D45">
        <w:rPr>
          <w:b/>
          <w:szCs w:val="28"/>
        </w:rPr>
        <w:t>культурно-досуговых</w:t>
      </w:r>
      <w:proofErr w:type="spellEnd"/>
      <w:r w:rsidR="00D87D45">
        <w:rPr>
          <w:b/>
          <w:szCs w:val="28"/>
        </w:rPr>
        <w:t xml:space="preserve"> учреждений</w:t>
      </w:r>
    </w:p>
    <w:p w:rsidR="00D87D45" w:rsidRDefault="00C2580C" w:rsidP="00D87D45">
      <w:pPr>
        <w:pStyle w:val="a3"/>
        <w:spacing w:after="0" w:line="360" w:lineRule="auto"/>
        <w:ind w:right="0"/>
        <w:jc w:val="center"/>
        <w:rPr>
          <w:b/>
          <w:szCs w:val="28"/>
        </w:rPr>
      </w:pPr>
      <w:proofErr w:type="spellStart"/>
      <w:r w:rsidRPr="00EB65C4">
        <w:rPr>
          <w:b/>
          <w:szCs w:val="28"/>
        </w:rPr>
        <w:t>Опаринск</w:t>
      </w:r>
      <w:r w:rsidR="00D87D45">
        <w:rPr>
          <w:b/>
          <w:szCs w:val="28"/>
        </w:rPr>
        <w:t>ого</w:t>
      </w:r>
      <w:proofErr w:type="spellEnd"/>
      <w:r w:rsidR="00D87D45">
        <w:rPr>
          <w:b/>
          <w:szCs w:val="28"/>
        </w:rPr>
        <w:t xml:space="preserve"> </w:t>
      </w:r>
      <w:proofErr w:type="gramStart"/>
      <w:r w:rsidR="00D87D45">
        <w:rPr>
          <w:b/>
          <w:szCs w:val="28"/>
        </w:rPr>
        <w:t>муниципального</w:t>
      </w:r>
      <w:proofErr w:type="gramEnd"/>
      <w:r w:rsidR="00D87D45">
        <w:rPr>
          <w:b/>
          <w:szCs w:val="28"/>
        </w:rPr>
        <w:t xml:space="preserve"> округ</w:t>
      </w:r>
    </w:p>
    <w:p w:rsidR="00B15F0C" w:rsidRDefault="00B15F0C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работает три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</w:t>
      </w:r>
      <w:r w:rsidR="005C2E08" w:rsidRPr="00D87D45">
        <w:rPr>
          <w:rFonts w:ascii="Times New Roman" w:hAnsi="Times New Roman" w:cs="Times New Roman"/>
          <w:sz w:val="28"/>
          <w:szCs w:val="28"/>
        </w:rPr>
        <w:t>досуговы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учреждения: Муниципальное бюджетное учреждение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культуры и досуга</w:t>
      </w:r>
      <w:r w:rsidR="00917678">
        <w:rPr>
          <w:rFonts w:ascii="Times New Roman" w:hAnsi="Times New Roman" w:cs="Times New Roman"/>
          <w:sz w:val="28"/>
          <w:szCs w:val="28"/>
        </w:rPr>
        <w:t xml:space="preserve"> (далее – МБУК </w:t>
      </w:r>
      <w:proofErr w:type="spellStart"/>
      <w:r w:rsidR="00917678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="00917678">
        <w:rPr>
          <w:rFonts w:ascii="Times New Roman" w:hAnsi="Times New Roman" w:cs="Times New Roman"/>
          <w:sz w:val="28"/>
          <w:szCs w:val="28"/>
        </w:rPr>
        <w:t xml:space="preserve"> ЦКД)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Муниципальное бюджетное учреждение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краеведческий музей</w:t>
      </w:r>
      <w:r w:rsidR="00917678">
        <w:rPr>
          <w:rFonts w:ascii="Times New Roman" w:hAnsi="Times New Roman" w:cs="Times New Roman"/>
          <w:sz w:val="28"/>
          <w:szCs w:val="28"/>
        </w:rPr>
        <w:t xml:space="preserve"> (далее – МБУК </w:t>
      </w:r>
      <w:proofErr w:type="spellStart"/>
      <w:r w:rsidR="00917678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="00917678">
        <w:rPr>
          <w:rFonts w:ascii="Times New Roman" w:hAnsi="Times New Roman" w:cs="Times New Roman"/>
          <w:sz w:val="28"/>
          <w:szCs w:val="28"/>
        </w:rPr>
        <w:t xml:space="preserve"> краеведческий музей)</w:t>
      </w:r>
      <w:r>
        <w:rPr>
          <w:rFonts w:ascii="Times New Roman" w:hAnsi="Times New Roman" w:cs="Times New Roman"/>
          <w:sz w:val="28"/>
          <w:szCs w:val="28"/>
        </w:rPr>
        <w:t xml:space="preserve">, Муниципальное бюджетное учреждение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библиотека им.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Яхлакова</w:t>
      </w:r>
      <w:proofErr w:type="spellEnd"/>
      <w:r w:rsidR="00917678">
        <w:rPr>
          <w:rFonts w:ascii="Times New Roman" w:hAnsi="Times New Roman" w:cs="Times New Roman"/>
          <w:sz w:val="28"/>
          <w:szCs w:val="28"/>
        </w:rPr>
        <w:t xml:space="preserve"> (далее – МБУК </w:t>
      </w:r>
      <w:proofErr w:type="spellStart"/>
      <w:r w:rsidR="00917678">
        <w:rPr>
          <w:rFonts w:ascii="Times New Roman" w:hAnsi="Times New Roman" w:cs="Times New Roman"/>
          <w:sz w:val="28"/>
          <w:szCs w:val="28"/>
        </w:rPr>
        <w:t>Опаринская</w:t>
      </w:r>
      <w:proofErr w:type="spellEnd"/>
      <w:r w:rsidR="00917678">
        <w:rPr>
          <w:rFonts w:ascii="Times New Roman" w:hAnsi="Times New Roman" w:cs="Times New Roman"/>
          <w:sz w:val="28"/>
          <w:szCs w:val="28"/>
        </w:rPr>
        <w:t xml:space="preserve"> центральная библиотека им. Н.А. </w:t>
      </w:r>
      <w:proofErr w:type="spellStart"/>
      <w:r w:rsidR="00917678">
        <w:rPr>
          <w:rFonts w:ascii="Times New Roman" w:hAnsi="Times New Roman" w:cs="Times New Roman"/>
          <w:sz w:val="28"/>
          <w:szCs w:val="28"/>
        </w:rPr>
        <w:t>Яхлакова</w:t>
      </w:r>
      <w:proofErr w:type="spellEnd"/>
      <w:r w:rsidR="0091767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F0C" w:rsidRDefault="00B15F0C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всех учреждений с 1 января 2025 года сменился тип учреждения с казенного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бюджетное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917678">
        <w:rPr>
          <w:rFonts w:ascii="Times New Roman" w:hAnsi="Times New Roman" w:cs="Times New Roman"/>
          <w:sz w:val="28"/>
          <w:szCs w:val="28"/>
        </w:rPr>
        <w:t xml:space="preserve"> Утверждены новые редакции Уставов и зарегистрированы в соответствии с действующим законодательством.</w:t>
      </w:r>
    </w:p>
    <w:p w:rsidR="00917678" w:rsidRDefault="00917678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новых редакций Уставов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</w:t>
      </w:r>
      <w:r w:rsidRPr="00D87D45">
        <w:rPr>
          <w:rFonts w:ascii="Times New Roman" w:hAnsi="Times New Roman" w:cs="Times New Roman"/>
          <w:sz w:val="28"/>
          <w:szCs w:val="28"/>
        </w:rPr>
        <w:t>досуговы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учреждения округа определены следующие основные цели деятельности:</w:t>
      </w:r>
    </w:p>
    <w:p w:rsidR="00917678" w:rsidRDefault="00917678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 – с</w:t>
      </w:r>
      <w:r w:rsidRPr="00917678">
        <w:rPr>
          <w:rFonts w:ascii="Times New Roman" w:hAnsi="Times New Roman" w:cs="Times New Roman"/>
          <w:sz w:val="28"/>
          <w:szCs w:val="28"/>
        </w:rPr>
        <w:t>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678">
        <w:rPr>
          <w:rFonts w:ascii="Times New Roman" w:hAnsi="Times New Roman" w:cs="Times New Roman"/>
          <w:sz w:val="28"/>
          <w:szCs w:val="28"/>
        </w:rPr>
        <w:t>благоприятных условий для организации культурного досуга и отдыха жителей муниципального образования, обеспечение потребностей населения в сохранении и развитии традиционного народного и художественного творчества, любительского искусства, другой самодеятельной творческой инициативы и социально культурной активности населения, обеспечение библиотечного обслуживания населения с учетом потребностей и интересов различных социальных и возрастных групп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17678" w:rsidRDefault="00917678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краеведческий музей – в</w:t>
      </w:r>
      <w:r w:rsidRPr="00917678">
        <w:rPr>
          <w:rFonts w:ascii="Times New Roman" w:hAnsi="Times New Roman" w:cs="Times New Roman"/>
          <w:sz w:val="28"/>
          <w:szCs w:val="28"/>
        </w:rPr>
        <w:t>ыявление, сохранение и изучение музейных предметов и музейных коллекций, изучение и популяризация историко-культурного и природного наследия родного края, осуществление просветительской и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7678" w:rsidRDefault="00917678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библиотека им.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</w:t>
      </w:r>
      <w:r w:rsidRPr="00C14B5A">
        <w:rPr>
          <w:rFonts w:ascii="Times New Roman" w:hAnsi="Times New Roman" w:cs="Times New Roman"/>
          <w:sz w:val="28"/>
          <w:szCs w:val="28"/>
        </w:rPr>
        <w:t>риобретение, 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B5A">
        <w:rPr>
          <w:rFonts w:ascii="Times New Roman" w:hAnsi="Times New Roman" w:cs="Times New Roman"/>
          <w:sz w:val="28"/>
          <w:szCs w:val="28"/>
        </w:rPr>
        <w:t>распространение и использование книг и других источников информации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B5A">
        <w:rPr>
          <w:rFonts w:ascii="Times New Roman" w:hAnsi="Times New Roman" w:cs="Times New Roman"/>
          <w:sz w:val="28"/>
          <w:szCs w:val="28"/>
        </w:rPr>
        <w:t>свободного доступа к информации и духовного развития населения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B5A">
        <w:rPr>
          <w:rFonts w:ascii="Times New Roman" w:hAnsi="Times New Roman" w:cs="Times New Roman"/>
          <w:sz w:val="28"/>
          <w:szCs w:val="28"/>
        </w:rPr>
        <w:t xml:space="preserve">приобщения к ценностям национальной и мировой </w:t>
      </w:r>
      <w:r w:rsidRPr="00C14B5A">
        <w:rPr>
          <w:rFonts w:ascii="Times New Roman" w:hAnsi="Times New Roman" w:cs="Times New Roman"/>
          <w:sz w:val="28"/>
          <w:szCs w:val="28"/>
        </w:rPr>
        <w:lastRenderedPageBreak/>
        <w:t>культуры,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4B5A">
        <w:rPr>
          <w:rFonts w:ascii="Times New Roman" w:hAnsi="Times New Roman" w:cs="Times New Roman"/>
          <w:sz w:val="28"/>
          <w:szCs w:val="28"/>
        </w:rPr>
        <w:t xml:space="preserve">культурных, интеллектуальных </w:t>
      </w:r>
      <w:r>
        <w:rPr>
          <w:rFonts w:ascii="Times New Roman" w:hAnsi="Times New Roman" w:cs="Times New Roman"/>
          <w:sz w:val="28"/>
          <w:szCs w:val="28"/>
        </w:rPr>
        <w:t>и духовных потребностей граждан.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ЦКД. </w:t>
      </w:r>
      <w:r w:rsidRPr="00E468EC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468EC">
        <w:rPr>
          <w:rFonts w:ascii="Times New Roman" w:hAnsi="Times New Roman" w:cs="Times New Roman"/>
          <w:sz w:val="28"/>
          <w:szCs w:val="28"/>
        </w:rPr>
        <w:t>Чеснокова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8EC">
        <w:rPr>
          <w:rFonts w:ascii="Times New Roman" w:hAnsi="Times New Roman" w:cs="Times New Roman"/>
          <w:sz w:val="28"/>
          <w:szCs w:val="28"/>
        </w:rPr>
        <w:t>Ольга Аркадьевна.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имеет</w:t>
      </w:r>
      <w:r w:rsidRPr="00D87D45">
        <w:rPr>
          <w:rFonts w:ascii="Times New Roman" w:hAnsi="Times New Roman" w:cs="Times New Roman"/>
          <w:sz w:val="28"/>
          <w:szCs w:val="28"/>
        </w:rPr>
        <w:t xml:space="preserve"> 5 филиалов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42088">
        <w:rPr>
          <w:rFonts w:ascii="Times New Roman" w:hAnsi="Times New Roman" w:cs="Times New Roman"/>
          <w:sz w:val="28"/>
          <w:szCs w:val="28"/>
        </w:rPr>
        <w:t>Альмежский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клуб </w:t>
      </w:r>
      <w:r>
        <w:rPr>
          <w:rFonts w:ascii="Times New Roman" w:hAnsi="Times New Roman" w:cs="Times New Roman"/>
          <w:sz w:val="28"/>
          <w:szCs w:val="28"/>
        </w:rPr>
        <w:t xml:space="preserve">– филиал, </w:t>
      </w:r>
      <w:proofErr w:type="spellStart"/>
      <w:r w:rsidRPr="00E42088">
        <w:rPr>
          <w:rFonts w:ascii="Times New Roman" w:hAnsi="Times New Roman" w:cs="Times New Roman"/>
          <w:sz w:val="28"/>
          <w:szCs w:val="28"/>
        </w:rPr>
        <w:t>Вазюкский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дом </w:t>
      </w:r>
      <w:r>
        <w:rPr>
          <w:rFonts w:ascii="Times New Roman" w:hAnsi="Times New Roman" w:cs="Times New Roman"/>
          <w:sz w:val="28"/>
          <w:szCs w:val="28"/>
        </w:rPr>
        <w:t>культуры – библиотека – филиал,</w:t>
      </w:r>
      <w:r w:rsidRPr="00E420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2088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дом культуры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2088">
        <w:rPr>
          <w:rFonts w:ascii="Times New Roman" w:hAnsi="Times New Roman" w:cs="Times New Roman"/>
          <w:sz w:val="28"/>
          <w:szCs w:val="28"/>
        </w:rPr>
        <w:t xml:space="preserve"> 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088">
        <w:rPr>
          <w:rFonts w:ascii="Times New Roman" w:hAnsi="Times New Roman" w:cs="Times New Roman"/>
          <w:sz w:val="28"/>
          <w:szCs w:val="28"/>
        </w:rPr>
        <w:t xml:space="preserve">– филиал, </w:t>
      </w:r>
      <w:proofErr w:type="spellStart"/>
      <w:r w:rsidRPr="00E42088">
        <w:rPr>
          <w:rFonts w:ascii="Times New Roman" w:hAnsi="Times New Roman" w:cs="Times New Roman"/>
          <w:sz w:val="28"/>
          <w:szCs w:val="28"/>
        </w:rPr>
        <w:t>Маромицкий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дом культуры – библиотека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2088">
        <w:rPr>
          <w:rFonts w:ascii="Times New Roman" w:hAnsi="Times New Roman" w:cs="Times New Roman"/>
          <w:sz w:val="28"/>
          <w:szCs w:val="28"/>
        </w:rPr>
        <w:t xml:space="preserve"> филиал, Речной дом культуры – библиотека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2088">
        <w:rPr>
          <w:rFonts w:ascii="Times New Roman" w:hAnsi="Times New Roman" w:cs="Times New Roman"/>
          <w:sz w:val="28"/>
          <w:szCs w:val="28"/>
        </w:rPr>
        <w:t xml:space="preserve"> филиал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D87D45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клуба являются </w:t>
      </w:r>
      <w:r w:rsidRPr="00D87D45">
        <w:rPr>
          <w:rFonts w:ascii="Times New Roman" w:hAnsi="Times New Roman" w:cs="Times New Roman"/>
          <w:sz w:val="28"/>
          <w:szCs w:val="28"/>
        </w:rPr>
        <w:t>структурными подразделениями 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D87D45">
        <w:rPr>
          <w:rFonts w:ascii="Times New Roman" w:hAnsi="Times New Roman" w:cs="Times New Roman"/>
          <w:sz w:val="28"/>
          <w:szCs w:val="28"/>
        </w:rPr>
        <w:t xml:space="preserve">УК </w:t>
      </w:r>
      <w:proofErr w:type="spellStart"/>
      <w:r w:rsidRPr="00D87D45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D87D45">
        <w:rPr>
          <w:rFonts w:ascii="Times New Roman" w:hAnsi="Times New Roman" w:cs="Times New Roman"/>
          <w:sz w:val="28"/>
          <w:szCs w:val="28"/>
        </w:rPr>
        <w:t xml:space="preserve"> ЦКД: </w:t>
      </w:r>
      <w:proofErr w:type="spellStart"/>
      <w:r w:rsidRPr="00D87D45">
        <w:rPr>
          <w:rFonts w:ascii="Times New Roman" w:hAnsi="Times New Roman" w:cs="Times New Roman"/>
          <w:sz w:val="28"/>
          <w:szCs w:val="28"/>
        </w:rPr>
        <w:t>Верхневолмангский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</w:t>
      </w:r>
      <w:r w:rsidRPr="00D87D45">
        <w:rPr>
          <w:rFonts w:ascii="Times New Roman" w:hAnsi="Times New Roman" w:cs="Times New Roman"/>
          <w:sz w:val="28"/>
          <w:szCs w:val="28"/>
        </w:rPr>
        <w:t>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по штатному расписанию в учреждении заняты </w:t>
      </w:r>
      <w:r w:rsidRPr="00090840">
        <w:rPr>
          <w:rFonts w:ascii="Times New Roman" w:hAnsi="Times New Roman" w:cs="Times New Roman"/>
          <w:sz w:val="28"/>
          <w:szCs w:val="28"/>
        </w:rPr>
        <w:t>38,25</w:t>
      </w:r>
      <w:r>
        <w:rPr>
          <w:rFonts w:ascii="Times New Roman" w:hAnsi="Times New Roman" w:cs="Times New Roman"/>
          <w:sz w:val="28"/>
          <w:szCs w:val="28"/>
        </w:rPr>
        <w:t xml:space="preserve"> штатные единицы. Э</w:t>
      </w:r>
      <w:r w:rsidRPr="00D87D45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A6F">
        <w:rPr>
          <w:rFonts w:ascii="Times New Roman" w:hAnsi="Times New Roman" w:cs="Times New Roman"/>
          <w:sz w:val="28"/>
          <w:szCs w:val="28"/>
        </w:rPr>
        <w:t>46</w:t>
      </w:r>
      <w:r w:rsidRPr="00D87D45">
        <w:rPr>
          <w:rFonts w:ascii="Times New Roman" w:hAnsi="Times New Roman" w:cs="Times New Roman"/>
          <w:sz w:val="28"/>
          <w:szCs w:val="28"/>
        </w:rPr>
        <w:t xml:space="preserve"> человек, из них основного персонала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38 человек, 8 по совместительству. 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 </w:t>
      </w:r>
      <w:r w:rsidRPr="00D87D45">
        <w:rPr>
          <w:rFonts w:ascii="Times New Roman" w:hAnsi="Times New Roman" w:cs="Times New Roman"/>
          <w:sz w:val="28"/>
          <w:szCs w:val="28"/>
        </w:rPr>
        <w:t xml:space="preserve">помимо организации </w:t>
      </w:r>
      <w:proofErr w:type="spellStart"/>
      <w:r w:rsidRPr="00D87D45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D87D45">
        <w:rPr>
          <w:rFonts w:ascii="Times New Roman" w:hAnsi="Times New Roman" w:cs="Times New Roman"/>
          <w:sz w:val="28"/>
          <w:szCs w:val="28"/>
        </w:rPr>
        <w:t xml:space="preserve"> деятельности - проведения концертов, </w:t>
      </w:r>
      <w:r>
        <w:rPr>
          <w:rFonts w:ascii="Times New Roman" w:hAnsi="Times New Roman" w:cs="Times New Roman"/>
          <w:sz w:val="28"/>
          <w:szCs w:val="28"/>
        </w:rPr>
        <w:t xml:space="preserve">фестивалей, </w:t>
      </w:r>
      <w:r w:rsidRPr="00D87D45">
        <w:rPr>
          <w:rFonts w:ascii="Times New Roman" w:hAnsi="Times New Roman" w:cs="Times New Roman"/>
          <w:sz w:val="28"/>
          <w:szCs w:val="28"/>
        </w:rPr>
        <w:t>конкурсов</w:t>
      </w:r>
      <w:r>
        <w:rPr>
          <w:rFonts w:ascii="Times New Roman" w:hAnsi="Times New Roman" w:cs="Times New Roman"/>
          <w:sz w:val="28"/>
          <w:szCs w:val="28"/>
        </w:rPr>
        <w:t>, спектаклей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</w:t>
      </w:r>
      <w:r w:rsidRPr="00D87D45">
        <w:rPr>
          <w:rFonts w:ascii="Times New Roman" w:hAnsi="Times New Roman" w:cs="Times New Roman"/>
          <w:sz w:val="28"/>
          <w:szCs w:val="28"/>
        </w:rPr>
        <w:t xml:space="preserve"> больш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профилактическую</w:t>
      </w:r>
      <w:r w:rsidRPr="00D87D45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7D45">
        <w:rPr>
          <w:rFonts w:ascii="Times New Roman" w:hAnsi="Times New Roman" w:cs="Times New Roman"/>
          <w:sz w:val="28"/>
          <w:szCs w:val="28"/>
        </w:rPr>
        <w:t xml:space="preserve"> по направлениям – экологическое, патриотическое, нравственное воспитание,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45">
        <w:rPr>
          <w:rFonts w:ascii="Times New Roman" w:hAnsi="Times New Roman" w:cs="Times New Roman"/>
          <w:sz w:val="28"/>
          <w:szCs w:val="28"/>
        </w:rPr>
        <w:t>пропаганда здорового образа жизни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проводятся для всех слоев населения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дошкольного до пенсионного возраста. </w:t>
      </w:r>
    </w:p>
    <w:p w:rsidR="00105C25" w:rsidRPr="00D87D4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87D45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87D4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 всех учреждениях 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</w:t>
      </w:r>
      <w:r w:rsidRPr="00D87D45">
        <w:rPr>
          <w:rFonts w:ascii="Times New Roman" w:hAnsi="Times New Roman" w:cs="Times New Roman"/>
          <w:sz w:val="28"/>
          <w:szCs w:val="28"/>
        </w:rPr>
        <w:t xml:space="preserve"> проведено </w:t>
      </w:r>
      <w:r>
        <w:rPr>
          <w:rFonts w:ascii="Times New Roman" w:hAnsi="Times New Roman" w:cs="Times New Roman"/>
          <w:sz w:val="28"/>
          <w:szCs w:val="28"/>
        </w:rPr>
        <w:t xml:space="preserve">827 (за 9 месяцев 2025) </w:t>
      </w:r>
      <w:r w:rsidRPr="00D87D45">
        <w:rPr>
          <w:rFonts w:ascii="Times New Roman" w:hAnsi="Times New Roman" w:cs="Times New Roman"/>
          <w:sz w:val="28"/>
          <w:szCs w:val="28"/>
        </w:rPr>
        <w:t xml:space="preserve">мероприятий, которые посетило </w:t>
      </w:r>
      <w:r>
        <w:rPr>
          <w:rFonts w:ascii="Times New Roman" w:hAnsi="Times New Roman" w:cs="Times New Roman"/>
          <w:sz w:val="28"/>
          <w:szCs w:val="28"/>
        </w:rPr>
        <w:t>21071 (за 9 месяцев 2025)</w:t>
      </w:r>
      <w:r w:rsidRPr="00D87D45">
        <w:rPr>
          <w:rFonts w:ascii="Times New Roman" w:hAnsi="Times New Roman" w:cs="Times New Roman"/>
          <w:sz w:val="28"/>
          <w:szCs w:val="28"/>
        </w:rPr>
        <w:t xml:space="preserve">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C25" w:rsidRPr="00D87D4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699">
        <w:rPr>
          <w:rFonts w:ascii="Times New Roman" w:hAnsi="Times New Roman" w:cs="Times New Roman"/>
          <w:sz w:val="28"/>
          <w:szCs w:val="28"/>
        </w:rPr>
        <w:t xml:space="preserve">Количество клубных формирований и формирований самодеятельного народного творчества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 единиц</w:t>
      </w:r>
      <w:r w:rsidRPr="00D87D45">
        <w:rPr>
          <w:rFonts w:ascii="Times New Roman" w:hAnsi="Times New Roman" w:cs="Times New Roman"/>
          <w:sz w:val="28"/>
          <w:szCs w:val="28"/>
        </w:rPr>
        <w:t xml:space="preserve">, число участников в них – </w:t>
      </w:r>
      <w:r>
        <w:rPr>
          <w:rFonts w:ascii="Times New Roman" w:hAnsi="Times New Roman" w:cs="Times New Roman"/>
          <w:sz w:val="28"/>
          <w:szCs w:val="28"/>
        </w:rPr>
        <w:t>425</w:t>
      </w:r>
      <w:r w:rsidRPr="00D87D45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Pr="00E96699">
        <w:rPr>
          <w:rFonts w:ascii="Times New Roman" w:hAnsi="Times New Roman" w:cs="Times New Roman"/>
          <w:sz w:val="28"/>
          <w:szCs w:val="28"/>
        </w:rPr>
        <w:t xml:space="preserve">2 клубных формирования имеют звание народного самодеятельного коллектива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6699">
        <w:rPr>
          <w:rFonts w:ascii="Times New Roman" w:hAnsi="Times New Roman" w:cs="Times New Roman"/>
          <w:sz w:val="28"/>
          <w:szCs w:val="28"/>
        </w:rPr>
        <w:t xml:space="preserve"> народный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699">
        <w:rPr>
          <w:rFonts w:ascii="Times New Roman" w:hAnsi="Times New Roman" w:cs="Times New Roman"/>
          <w:sz w:val="28"/>
          <w:szCs w:val="28"/>
        </w:rPr>
        <w:t xml:space="preserve">театр </w:t>
      </w:r>
      <w:proofErr w:type="spellStart"/>
      <w:r w:rsidRPr="00E96699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Pr="00E96699">
        <w:rPr>
          <w:rFonts w:ascii="Times New Roman" w:hAnsi="Times New Roman" w:cs="Times New Roman"/>
          <w:sz w:val="28"/>
          <w:szCs w:val="28"/>
        </w:rPr>
        <w:t xml:space="preserve"> ЦКД, ансамбль «Гранатовый браслет» </w:t>
      </w:r>
      <w:proofErr w:type="spellStart"/>
      <w:r w:rsidRPr="00E96699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E96699">
        <w:rPr>
          <w:rFonts w:ascii="Times New Roman" w:hAnsi="Times New Roman" w:cs="Times New Roman"/>
          <w:sz w:val="28"/>
          <w:szCs w:val="28"/>
        </w:rPr>
        <w:t xml:space="preserve"> дома культуры-библиотеки-филиала</w:t>
      </w:r>
      <w:r w:rsidRPr="00D87D45">
        <w:rPr>
          <w:rFonts w:ascii="Times New Roman" w:hAnsi="Times New Roman" w:cs="Times New Roman"/>
          <w:sz w:val="28"/>
          <w:szCs w:val="28"/>
        </w:rPr>
        <w:t>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филиалы, в том числе и структурные подразделения </w:t>
      </w:r>
      <w:proofErr w:type="spellStart"/>
      <w:r w:rsidRPr="00D87D45">
        <w:rPr>
          <w:rFonts w:ascii="Times New Roman" w:hAnsi="Times New Roman" w:cs="Times New Roman"/>
          <w:sz w:val="28"/>
          <w:szCs w:val="28"/>
        </w:rPr>
        <w:t>Верхневолмангский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 организуют</w:t>
      </w:r>
      <w:r w:rsidRPr="00D87D45">
        <w:rPr>
          <w:rFonts w:ascii="Times New Roman" w:hAnsi="Times New Roman" w:cs="Times New Roman"/>
          <w:sz w:val="28"/>
          <w:szCs w:val="28"/>
        </w:rPr>
        <w:t xml:space="preserve"> библиотечное обслуживание </w:t>
      </w:r>
      <w:r>
        <w:rPr>
          <w:rFonts w:ascii="Times New Roman" w:hAnsi="Times New Roman" w:cs="Times New Roman"/>
          <w:sz w:val="28"/>
          <w:szCs w:val="28"/>
        </w:rPr>
        <w:t>населения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передвижек </w:t>
      </w:r>
      <w:r w:rsidRPr="00D87D45">
        <w:rPr>
          <w:rFonts w:ascii="Times New Roman" w:hAnsi="Times New Roman" w:cs="Times New Roman"/>
          <w:sz w:val="28"/>
          <w:szCs w:val="28"/>
        </w:rPr>
        <w:t>книжны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87D45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7D45">
        <w:rPr>
          <w:rFonts w:ascii="Times New Roman" w:hAnsi="Times New Roman" w:cs="Times New Roman"/>
          <w:sz w:val="28"/>
          <w:szCs w:val="28"/>
        </w:rPr>
        <w:t>Опаринско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D87D45">
        <w:rPr>
          <w:rFonts w:ascii="Times New Roman" w:hAnsi="Times New Roman" w:cs="Times New Roman"/>
          <w:sz w:val="28"/>
          <w:szCs w:val="28"/>
        </w:rPr>
        <w:t xml:space="preserve"> центральной и детской библиотек. </w:t>
      </w:r>
    </w:p>
    <w:p w:rsidR="00105C25" w:rsidRPr="00D87D4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 работает молодежное пространство «Отличное место». В 2025 году организовано и проведено 56 мероприятий с общей численностью 855 человек. В 2025 году совместно с молодежным советом при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выигран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Росмолодежь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ранты</w:t>
      </w:r>
      <w:proofErr w:type="spellEnd"/>
      <w:r>
        <w:rPr>
          <w:rFonts w:ascii="Times New Roman" w:hAnsi="Times New Roman" w:cs="Times New Roman"/>
          <w:sz w:val="28"/>
          <w:szCs w:val="28"/>
        </w:rPr>
        <w:t>». Проект «Настольный четверг» планируется реализовать в 2026 году. Общая сумма средств 299</w:t>
      </w:r>
      <w:r w:rsidR="00214922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87D45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D87D45">
        <w:rPr>
          <w:rFonts w:ascii="Times New Roman" w:hAnsi="Times New Roman" w:cs="Times New Roman"/>
          <w:sz w:val="28"/>
          <w:szCs w:val="28"/>
        </w:rPr>
        <w:t xml:space="preserve"> ЦКД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87D45">
        <w:rPr>
          <w:rFonts w:ascii="Times New Roman" w:hAnsi="Times New Roman" w:cs="Times New Roman"/>
          <w:sz w:val="28"/>
          <w:szCs w:val="28"/>
        </w:rPr>
        <w:t xml:space="preserve">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7D45">
        <w:rPr>
          <w:rFonts w:ascii="Times New Roman" w:hAnsi="Times New Roman" w:cs="Times New Roman"/>
          <w:sz w:val="28"/>
          <w:szCs w:val="28"/>
        </w:rPr>
        <w:t xml:space="preserve">юридическое лицо, имеет свой </w:t>
      </w:r>
      <w:r>
        <w:rPr>
          <w:rFonts w:ascii="Times New Roman" w:hAnsi="Times New Roman" w:cs="Times New Roman"/>
          <w:sz w:val="28"/>
          <w:szCs w:val="28"/>
        </w:rPr>
        <w:t>официальный</w:t>
      </w:r>
      <w:r w:rsidRPr="00D87D45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D87D45">
        <w:rPr>
          <w:rFonts w:ascii="Times New Roman" w:hAnsi="Times New Roman" w:cs="Times New Roman"/>
          <w:sz w:val="28"/>
          <w:szCs w:val="28"/>
        </w:rPr>
        <w:t>, с подключенным счётчиком, который фиксирует визиты</w:t>
      </w:r>
      <w:r>
        <w:rPr>
          <w:rFonts w:ascii="Times New Roman" w:hAnsi="Times New Roman" w:cs="Times New Roman"/>
          <w:sz w:val="28"/>
          <w:szCs w:val="28"/>
        </w:rPr>
        <w:t>, посещения и просмотры</w:t>
      </w:r>
      <w:r w:rsidRPr="00D87D4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филиалы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 имеется страничка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2025 года </w:t>
      </w:r>
      <w:r w:rsidRPr="00E42088">
        <w:rPr>
          <w:rFonts w:ascii="Times New Roman" w:hAnsi="Times New Roman" w:cs="Times New Roman"/>
          <w:sz w:val="28"/>
          <w:szCs w:val="28"/>
        </w:rPr>
        <w:t xml:space="preserve">Речной дом культуры – библиотека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2088">
        <w:rPr>
          <w:rFonts w:ascii="Times New Roman" w:hAnsi="Times New Roman" w:cs="Times New Roman"/>
          <w:sz w:val="28"/>
          <w:szCs w:val="28"/>
        </w:rPr>
        <w:t xml:space="preserve"> филиал</w:t>
      </w:r>
      <w:r>
        <w:rPr>
          <w:rFonts w:ascii="Times New Roman" w:hAnsi="Times New Roman" w:cs="Times New Roman"/>
          <w:sz w:val="28"/>
          <w:szCs w:val="28"/>
        </w:rPr>
        <w:t xml:space="preserve"> переехал в здание МКОУ СОШ п. Речной. Дом культуры размещается в трех помещениях, имеет отдельный вход. Культурно-массовые мероприятия (концерты, театрализованные постановки) проводят в актовом зале школы.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библиотеке </w:t>
      </w:r>
      <w:proofErr w:type="spellStart"/>
      <w:r w:rsidRPr="00E42088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дом культуры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2088">
        <w:rPr>
          <w:rFonts w:ascii="Times New Roman" w:hAnsi="Times New Roman" w:cs="Times New Roman"/>
          <w:sz w:val="28"/>
          <w:szCs w:val="28"/>
        </w:rPr>
        <w:t xml:space="preserve"> библиотека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2088">
        <w:rPr>
          <w:rFonts w:ascii="Times New Roman" w:hAnsi="Times New Roman" w:cs="Times New Roman"/>
          <w:sz w:val="28"/>
          <w:szCs w:val="28"/>
        </w:rPr>
        <w:t>– филиал</w:t>
      </w:r>
      <w:r>
        <w:rPr>
          <w:rFonts w:ascii="Times New Roman" w:hAnsi="Times New Roman" w:cs="Times New Roman"/>
          <w:sz w:val="28"/>
          <w:szCs w:val="28"/>
        </w:rPr>
        <w:t xml:space="preserve"> выполнены работы по замене оконных </w:t>
      </w:r>
      <w:r w:rsidRPr="00FD6F5E">
        <w:rPr>
          <w:rFonts w:ascii="Times New Roman" w:hAnsi="Times New Roman" w:cs="Times New Roman"/>
          <w:sz w:val="28"/>
          <w:szCs w:val="28"/>
        </w:rPr>
        <w:t>блоков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средств фонда поддержки инициатив 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Соглашения с министерством культуры Кировской области. Общая сумма средств составила 190,3 тыс. рублей.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соглашений о социальном партнерстве в </w:t>
      </w:r>
      <w:proofErr w:type="spellStart"/>
      <w:r w:rsidRPr="00E42088">
        <w:rPr>
          <w:rFonts w:ascii="Times New Roman" w:hAnsi="Times New Roman" w:cs="Times New Roman"/>
          <w:sz w:val="28"/>
          <w:szCs w:val="28"/>
        </w:rPr>
        <w:t>Вазюкский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дом </w:t>
      </w:r>
      <w:r>
        <w:rPr>
          <w:rFonts w:ascii="Times New Roman" w:hAnsi="Times New Roman" w:cs="Times New Roman"/>
          <w:sz w:val="28"/>
          <w:szCs w:val="28"/>
        </w:rPr>
        <w:t>культуры – библиотека – филиал приобретено электрооборудование (</w:t>
      </w:r>
      <w:r w:rsidRPr="00C27A14">
        <w:rPr>
          <w:rFonts w:ascii="Times New Roman" w:hAnsi="Times New Roman" w:cs="Times New Roman"/>
          <w:sz w:val="28"/>
          <w:szCs w:val="28"/>
        </w:rPr>
        <w:t>светодиодны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27A14">
        <w:rPr>
          <w:rFonts w:ascii="Times New Roman" w:hAnsi="Times New Roman" w:cs="Times New Roman"/>
          <w:sz w:val="28"/>
          <w:szCs w:val="28"/>
        </w:rPr>
        <w:t xml:space="preserve"> ламп</w:t>
      </w:r>
      <w:r>
        <w:rPr>
          <w:rFonts w:ascii="Times New Roman" w:hAnsi="Times New Roman" w:cs="Times New Roman"/>
          <w:sz w:val="28"/>
          <w:szCs w:val="28"/>
        </w:rPr>
        <w:t>ы и светильники). Общая сумма средств составила 39,6 тыс. рублей.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переходу из казенного в бюджетное учреждение 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 свой доход от оказания платных услуг используют на нужды учреждения. Так в некоторых учреждениях обновлено и отремонтировано звуковое оборудование, приобретена оргтехника и оборудование для организации досуга в </w:t>
      </w:r>
      <w:proofErr w:type="spellStart"/>
      <w:r w:rsidRPr="00E42088">
        <w:rPr>
          <w:rFonts w:ascii="Times New Roman" w:hAnsi="Times New Roman" w:cs="Times New Roman"/>
          <w:sz w:val="28"/>
          <w:szCs w:val="28"/>
        </w:rPr>
        <w:t>Вазюкск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E42088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42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– библиотека – филиал отремонтировано крыльцо.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 в 2026 году принимает участие</w:t>
      </w:r>
      <w:r w:rsidRPr="00D87D45">
        <w:rPr>
          <w:rFonts w:ascii="Times New Roman" w:hAnsi="Times New Roman" w:cs="Times New Roman"/>
          <w:sz w:val="28"/>
          <w:szCs w:val="28"/>
        </w:rPr>
        <w:t xml:space="preserve"> в проект</w:t>
      </w:r>
      <w:r>
        <w:rPr>
          <w:rFonts w:ascii="Times New Roman" w:hAnsi="Times New Roman" w:cs="Times New Roman"/>
          <w:sz w:val="28"/>
          <w:szCs w:val="28"/>
        </w:rPr>
        <w:t xml:space="preserve">е по поддержке местных инициатив с проектом </w:t>
      </w:r>
      <w:r w:rsidRPr="00F424C1">
        <w:rPr>
          <w:rFonts w:ascii="Times New Roman" w:hAnsi="Times New Roman" w:cs="Times New Roman"/>
          <w:sz w:val="28"/>
          <w:szCs w:val="28"/>
        </w:rPr>
        <w:t xml:space="preserve">по благоустройству территории </w:t>
      </w:r>
      <w:proofErr w:type="spellStart"/>
      <w:r w:rsidRPr="00F424C1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Pr="00F424C1">
        <w:rPr>
          <w:rFonts w:ascii="Times New Roman" w:hAnsi="Times New Roman" w:cs="Times New Roman"/>
          <w:sz w:val="28"/>
          <w:szCs w:val="28"/>
        </w:rPr>
        <w:t xml:space="preserve"> ЦКД</w:t>
      </w:r>
      <w:r>
        <w:rPr>
          <w:rFonts w:ascii="Times New Roman" w:hAnsi="Times New Roman" w:cs="Times New Roman"/>
          <w:sz w:val="28"/>
          <w:szCs w:val="28"/>
        </w:rPr>
        <w:t>, а именно «</w:t>
      </w:r>
      <w:r w:rsidRPr="00F424C1">
        <w:rPr>
          <w:rFonts w:ascii="Times New Roman" w:hAnsi="Times New Roman" w:cs="Times New Roman"/>
          <w:sz w:val="28"/>
          <w:szCs w:val="28"/>
        </w:rPr>
        <w:t>Устройство сцены для проведения торжественных мероприятий на площади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2B5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сумма средств по проекту 3 120,0 тыс. рублей.</w:t>
      </w:r>
    </w:p>
    <w:p w:rsidR="00F55435" w:rsidRDefault="00F55435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435" w:rsidRDefault="00F55435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435" w:rsidRDefault="00F55435" w:rsidP="00D87D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краеведческий музей. </w:t>
      </w:r>
      <w:r w:rsidRPr="00E468EC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>– Шипицына Татьяна Николаевна</w:t>
      </w:r>
      <w:r w:rsidRPr="00E468EC">
        <w:rPr>
          <w:rFonts w:ascii="Times New Roman" w:hAnsi="Times New Roman" w:cs="Times New Roman"/>
          <w:sz w:val="28"/>
          <w:szCs w:val="28"/>
        </w:rPr>
        <w:t>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 штатному расписанию в учреждении заняты 2 штатные единицы – директор и специалист по учету музейных предметов.</w:t>
      </w:r>
    </w:p>
    <w:p w:rsidR="00105C25" w:rsidRPr="00D87D4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</w:t>
      </w:r>
      <w:proofErr w:type="spellStart"/>
      <w:r w:rsidRPr="00F55435"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 w:rsidRPr="00F55435">
        <w:rPr>
          <w:rFonts w:ascii="Times New Roman" w:hAnsi="Times New Roman" w:cs="Times New Roman"/>
          <w:sz w:val="28"/>
          <w:szCs w:val="28"/>
        </w:rPr>
        <w:t xml:space="preserve"> краеведческий музей посетило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435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3594</w:t>
      </w:r>
      <w:r w:rsidRPr="00F55435">
        <w:rPr>
          <w:rFonts w:ascii="Times New Roman" w:hAnsi="Times New Roman" w:cs="Times New Roman"/>
          <w:sz w:val="28"/>
          <w:szCs w:val="28"/>
        </w:rPr>
        <w:t xml:space="preserve">  человек.</w:t>
      </w:r>
      <w:r>
        <w:rPr>
          <w:rFonts w:ascii="Times New Roman" w:hAnsi="Times New Roman" w:cs="Times New Roman"/>
          <w:sz w:val="28"/>
          <w:szCs w:val="28"/>
        </w:rPr>
        <w:t xml:space="preserve"> Организовано и  п</w:t>
      </w:r>
      <w:r w:rsidRPr="00F55435">
        <w:rPr>
          <w:rFonts w:ascii="Times New Roman" w:hAnsi="Times New Roman" w:cs="Times New Roman"/>
          <w:sz w:val="28"/>
          <w:szCs w:val="28"/>
        </w:rPr>
        <w:t>роведено</w:t>
      </w:r>
      <w:r>
        <w:rPr>
          <w:rFonts w:ascii="Times New Roman" w:hAnsi="Times New Roman" w:cs="Times New Roman"/>
          <w:sz w:val="28"/>
          <w:szCs w:val="28"/>
        </w:rPr>
        <w:t xml:space="preserve"> 51</w:t>
      </w:r>
      <w:r w:rsidRPr="00F55435">
        <w:rPr>
          <w:rFonts w:ascii="Times New Roman" w:hAnsi="Times New Roman" w:cs="Times New Roman"/>
          <w:sz w:val="28"/>
          <w:szCs w:val="28"/>
        </w:rPr>
        <w:t xml:space="preserve"> экскурси</w:t>
      </w:r>
      <w:r>
        <w:rPr>
          <w:rFonts w:ascii="Times New Roman" w:hAnsi="Times New Roman" w:cs="Times New Roman"/>
          <w:sz w:val="28"/>
          <w:szCs w:val="28"/>
        </w:rPr>
        <w:t>я и</w:t>
      </w:r>
      <w:r w:rsidRPr="00F55435">
        <w:rPr>
          <w:rFonts w:ascii="Times New Roman" w:hAnsi="Times New Roman" w:cs="Times New Roman"/>
          <w:sz w:val="28"/>
          <w:szCs w:val="28"/>
        </w:rPr>
        <w:t xml:space="preserve"> </w:t>
      </w:r>
      <w:r w:rsidRPr="005F095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выставок и экспозиций, обслужено 1485 человек.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435">
        <w:rPr>
          <w:rFonts w:ascii="Times New Roman" w:hAnsi="Times New Roman" w:cs="Times New Roman"/>
          <w:sz w:val="28"/>
          <w:szCs w:val="28"/>
        </w:rPr>
        <w:t xml:space="preserve">Всего в музее хранится </w:t>
      </w:r>
      <w:r w:rsidRPr="00282D59">
        <w:rPr>
          <w:rFonts w:ascii="Times New Roman" w:hAnsi="Times New Roman" w:cs="Times New Roman"/>
          <w:sz w:val="28"/>
          <w:szCs w:val="28"/>
        </w:rPr>
        <w:t>2753</w:t>
      </w:r>
      <w:r w:rsidRPr="00F55435">
        <w:rPr>
          <w:rFonts w:ascii="Times New Roman" w:hAnsi="Times New Roman" w:cs="Times New Roman"/>
          <w:sz w:val="28"/>
          <w:szCs w:val="28"/>
        </w:rPr>
        <w:t xml:space="preserve"> экспонатов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55435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 xml:space="preserve">овной </w:t>
      </w:r>
      <w:r w:rsidRPr="00F55435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282D59">
        <w:rPr>
          <w:rFonts w:ascii="Times New Roman" w:hAnsi="Times New Roman" w:cs="Times New Roman"/>
          <w:sz w:val="28"/>
          <w:szCs w:val="28"/>
        </w:rPr>
        <w:t>2335,</w:t>
      </w:r>
      <w:r w:rsidRPr="00F55435">
        <w:rPr>
          <w:rFonts w:ascii="Times New Roman" w:hAnsi="Times New Roman" w:cs="Times New Roman"/>
          <w:sz w:val="28"/>
          <w:szCs w:val="28"/>
        </w:rPr>
        <w:t xml:space="preserve"> вспомогательный  418.</w:t>
      </w:r>
      <w:r>
        <w:rPr>
          <w:rFonts w:ascii="Times New Roman" w:hAnsi="Times New Roman" w:cs="Times New Roman"/>
          <w:sz w:val="28"/>
          <w:szCs w:val="28"/>
        </w:rPr>
        <w:t xml:space="preserve"> Учреждение расположено на втором этаже здания 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ЦКД.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музейной деятельности учреждение организовывает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для населения, проводит работу в рамках патриотического воспитания молодого поколения. Третий год работает кружок рисования для взрослого населения «Вдохновение», который посещают 25 человек. В 2025 году организовано и проведено 67 мероприятий, которые посетили 2109 человек, в возрасте от 4 до 70+.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краеведческий музей ежегодно участвует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конкурсах. В 2024 году реализован проект </w:t>
      </w:r>
      <w:r w:rsidRPr="00260AC9">
        <w:rPr>
          <w:rFonts w:ascii="Times New Roman" w:hAnsi="Times New Roman" w:cs="Times New Roman"/>
          <w:sz w:val="28"/>
          <w:szCs w:val="28"/>
        </w:rPr>
        <w:t>«Окружной фес</w:t>
      </w:r>
      <w:r>
        <w:rPr>
          <w:rFonts w:ascii="Times New Roman" w:hAnsi="Times New Roman" w:cs="Times New Roman"/>
          <w:sz w:val="28"/>
          <w:szCs w:val="28"/>
        </w:rPr>
        <w:t>тиваль «Барыня капуста</w:t>
      </w:r>
      <w:r w:rsidRPr="00260A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3F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Общая сумма проекта составила </w:t>
      </w:r>
      <w:r w:rsidRPr="00282D59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года подряд музей проводит выездной Окружной фестиваль «Праздник русской березки». Фестиваль проходит при финансовой помощи частных лиц. Целью фестивалей является возрождение, </w:t>
      </w:r>
      <w:r w:rsidRPr="00260AC9">
        <w:rPr>
          <w:rFonts w:ascii="Times New Roman" w:hAnsi="Times New Roman" w:cs="Times New Roman"/>
          <w:sz w:val="28"/>
          <w:szCs w:val="28"/>
        </w:rPr>
        <w:t>сохранени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AC9">
        <w:rPr>
          <w:rFonts w:ascii="Times New Roman" w:hAnsi="Times New Roman" w:cs="Times New Roman"/>
          <w:sz w:val="28"/>
          <w:szCs w:val="28"/>
        </w:rPr>
        <w:t xml:space="preserve"> традиций и преемственность поколений на территории </w:t>
      </w:r>
      <w:proofErr w:type="spellStart"/>
      <w:r w:rsidRPr="00260AC9"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 w:rsidRPr="00260A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5C25" w:rsidRDefault="00105C25" w:rsidP="00105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Сотрудники музея ежегодно повышают квалификацию, проходя различные курсы по разным темам, необходимым для работы.</w:t>
      </w:r>
    </w:p>
    <w:p w:rsidR="00260AC9" w:rsidRDefault="00260AC9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C25" w:rsidRDefault="00105C25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C25" w:rsidRDefault="00105C25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C25" w:rsidRDefault="00105C25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C25" w:rsidRDefault="00105C25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5C25" w:rsidRDefault="00105C25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AC9" w:rsidRDefault="00260AC9" w:rsidP="00F5543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библиотека им.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Яхлакова</w:t>
      </w:r>
      <w:proofErr w:type="spellEnd"/>
      <w:r w:rsidR="00105C25">
        <w:rPr>
          <w:rFonts w:ascii="Times New Roman" w:hAnsi="Times New Roman" w:cs="Times New Roman"/>
          <w:sz w:val="28"/>
          <w:szCs w:val="28"/>
        </w:rPr>
        <w:t>. Директор Воробьева Елена Алексеевна.</w:t>
      </w:r>
    </w:p>
    <w:p w:rsidR="004E49A3" w:rsidRDefault="004E49A3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имеет</w:t>
      </w:r>
      <w:r w:rsidRPr="00D87D45">
        <w:rPr>
          <w:rFonts w:ascii="Times New Roman" w:hAnsi="Times New Roman" w:cs="Times New Roman"/>
          <w:sz w:val="28"/>
          <w:szCs w:val="28"/>
        </w:rPr>
        <w:t xml:space="preserve">  филиал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D8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детская </w:t>
      </w:r>
      <w:r w:rsidRPr="00E42088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 xml:space="preserve">. И </w:t>
      </w:r>
      <w:r w:rsidRPr="00D87D45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D87D45">
        <w:rPr>
          <w:rFonts w:ascii="Times New Roman" w:hAnsi="Times New Roman" w:cs="Times New Roman"/>
          <w:sz w:val="28"/>
          <w:szCs w:val="28"/>
        </w:rPr>
        <w:t>структурны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D87D45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: в п. Латышский и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Молома</w:t>
      </w:r>
      <w:proofErr w:type="spellEnd"/>
      <w:r w:rsidRPr="00D87D45">
        <w:rPr>
          <w:rFonts w:ascii="Times New Roman" w:hAnsi="Times New Roman" w:cs="Times New Roman"/>
          <w:sz w:val="28"/>
          <w:szCs w:val="28"/>
        </w:rPr>
        <w:t>.</w:t>
      </w:r>
    </w:p>
    <w:p w:rsidR="004E49A3" w:rsidRDefault="004E49A3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по штатному расписанию в учреждении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 штатных единиц – 11 человек основного персонала.</w:t>
      </w:r>
    </w:p>
    <w:p w:rsidR="004E49A3" w:rsidRDefault="004E49A3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9A3">
        <w:rPr>
          <w:rFonts w:ascii="Times New Roman" w:hAnsi="Times New Roman" w:cs="Times New Roman"/>
          <w:sz w:val="28"/>
          <w:szCs w:val="28"/>
        </w:rPr>
        <w:t xml:space="preserve">Библиотека активно организует пропаганду книг посредством проведения </w:t>
      </w:r>
      <w:r w:rsidRPr="004E49A3">
        <w:rPr>
          <w:rFonts w:ascii="Times New Roman" w:hAnsi="Times New Roman" w:cs="Times New Roman"/>
          <w:sz w:val="28"/>
          <w:szCs w:val="28"/>
        </w:rPr>
        <w:t>мероприятий</w:t>
      </w:r>
      <w:r w:rsidR="00214922">
        <w:rPr>
          <w:rFonts w:ascii="Times New Roman" w:hAnsi="Times New Roman" w:cs="Times New Roman"/>
          <w:sz w:val="28"/>
          <w:szCs w:val="28"/>
        </w:rPr>
        <w:t>, таких как:</w:t>
      </w:r>
      <w:r w:rsidRPr="004E49A3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214922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9A3">
        <w:rPr>
          <w:rFonts w:ascii="Times New Roman" w:hAnsi="Times New Roman" w:cs="Times New Roman"/>
          <w:sz w:val="28"/>
          <w:szCs w:val="28"/>
        </w:rPr>
        <w:t>гостин</w:t>
      </w:r>
      <w:r w:rsidR="00214922">
        <w:rPr>
          <w:rFonts w:ascii="Times New Roman" w:hAnsi="Times New Roman" w:cs="Times New Roman"/>
          <w:sz w:val="28"/>
          <w:szCs w:val="28"/>
        </w:rPr>
        <w:t xml:space="preserve">ые, поэтические вечера, </w:t>
      </w:r>
      <w:proofErr w:type="spellStart"/>
      <w:r w:rsidR="00214922">
        <w:rPr>
          <w:rFonts w:ascii="Times New Roman" w:hAnsi="Times New Roman" w:cs="Times New Roman"/>
          <w:sz w:val="28"/>
          <w:szCs w:val="28"/>
        </w:rPr>
        <w:t>Яхлаковские</w:t>
      </w:r>
      <w:proofErr w:type="spellEnd"/>
      <w:r w:rsidR="00214922">
        <w:rPr>
          <w:rFonts w:ascii="Times New Roman" w:hAnsi="Times New Roman" w:cs="Times New Roman"/>
          <w:sz w:val="28"/>
          <w:szCs w:val="28"/>
        </w:rPr>
        <w:t xml:space="preserve"> чтения</w:t>
      </w:r>
      <w:r w:rsidRPr="004E49A3">
        <w:rPr>
          <w:rFonts w:ascii="Times New Roman" w:hAnsi="Times New Roman" w:cs="Times New Roman"/>
          <w:sz w:val="28"/>
          <w:szCs w:val="28"/>
        </w:rPr>
        <w:t xml:space="preserve">. </w:t>
      </w:r>
      <w:r w:rsidR="00214922">
        <w:rPr>
          <w:rFonts w:ascii="Times New Roman" w:hAnsi="Times New Roman" w:cs="Times New Roman"/>
          <w:sz w:val="28"/>
          <w:szCs w:val="28"/>
        </w:rPr>
        <w:t xml:space="preserve">В 2025 году организовано и проведено 125 мероприятий с общим количеством участников 2698 человек. Из них в детской библиотеке – 90 мероприятий с охватом 1798 участников. </w:t>
      </w:r>
    </w:p>
    <w:p w:rsidR="00214922" w:rsidRDefault="00214922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 библиотеках осуществляется книговыдача. Общий фонд составляет 52,0 тыс. экземпляров. В 2025 году приобретено </w:t>
      </w:r>
      <w:r w:rsidR="00D51529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529">
        <w:rPr>
          <w:rFonts w:ascii="Times New Roman" w:hAnsi="Times New Roman" w:cs="Times New Roman"/>
          <w:sz w:val="28"/>
          <w:szCs w:val="28"/>
        </w:rPr>
        <w:t>экземпляра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D51529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15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за счет средств местного бюджета. И </w:t>
      </w:r>
      <w:r w:rsidR="00D51529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529">
        <w:rPr>
          <w:rFonts w:ascii="Times New Roman" w:hAnsi="Times New Roman" w:cs="Times New Roman"/>
          <w:sz w:val="28"/>
          <w:szCs w:val="28"/>
        </w:rPr>
        <w:t>экземпляра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Pr="004E49A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0C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4E49A3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ей за счет средств областного и федерального</w:t>
      </w:r>
      <w:r w:rsidR="00410C2B">
        <w:rPr>
          <w:rFonts w:ascii="Times New Roman" w:hAnsi="Times New Roman" w:cs="Times New Roman"/>
          <w:sz w:val="28"/>
          <w:szCs w:val="28"/>
        </w:rPr>
        <w:t xml:space="preserve"> бюджетов</w:t>
      </w:r>
      <w:r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410C2B">
        <w:rPr>
          <w:rFonts w:ascii="Times New Roman" w:hAnsi="Times New Roman" w:cs="Times New Roman"/>
          <w:sz w:val="28"/>
          <w:szCs w:val="28"/>
        </w:rPr>
        <w:t xml:space="preserve"> </w:t>
      </w:r>
      <w:r w:rsidR="00410C2B" w:rsidRPr="004E49A3">
        <w:rPr>
          <w:rFonts w:ascii="Times New Roman" w:hAnsi="Times New Roman" w:cs="Times New Roman"/>
          <w:sz w:val="28"/>
          <w:szCs w:val="28"/>
        </w:rPr>
        <w:t>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</w:t>
      </w:r>
      <w:r w:rsidR="00410C2B">
        <w:rPr>
          <w:rFonts w:ascii="Times New Roman" w:hAnsi="Times New Roman" w:cs="Times New Roman"/>
          <w:sz w:val="28"/>
          <w:szCs w:val="28"/>
        </w:rPr>
        <w:t>. В 2025 году всего посещений в учреждении составило – 25 742 единиц. Из них в детской 11 681 ед.</w:t>
      </w:r>
    </w:p>
    <w:p w:rsidR="00410C2B" w:rsidRDefault="00410C2B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МБУК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библиотека им.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Яхлакова</w:t>
      </w:r>
      <w:proofErr w:type="spellEnd"/>
      <w:r w:rsidRPr="00D87D45">
        <w:rPr>
          <w:rFonts w:ascii="Times New Roman" w:hAnsi="Times New Roman" w:cs="Times New Roman"/>
          <w:sz w:val="28"/>
          <w:szCs w:val="28"/>
        </w:rPr>
        <w:t xml:space="preserve"> имеет свой </w:t>
      </w:r>
      <w:r>
        <w:rPr>
          <w:rFonts w:ascii="Times New Roman" w:hAnsi="Times New Roman" w:cs="Times New Roman"/>
          <w:sz w:val="28"/>
          <w:szCs w:val="28"/>
        </w:rPr>
        <w:t>официальный</w:t>
      </w:r>
      <w:r w:rsidRPr="00D87D45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D87D45">
        <w:rPr>
          <w:rFonts w:ascii="Times New Roman" w:hAnsi="Times New Roman" w:cs="Times New Roman"/>
          <w:sz w:val="28"/>
          <w:szCs w:val="28"/>
        </w:rPr>
        <w:t>, с подключенным счётчиком, который фиксирует визиты</w:t>
      </w:r>
      <w:r>
        <w:rPr>
          <w:rFonts w:ascii="Times New Roman" w:hAnsi="Times New Roman" w:cs="Times New Roman"/>
          <w:sz w:val="28"/>
          <w:szCs w:val="28"/>
        </w:rPr>
        <w:t>, посещения и просмотры</w:t>
      </w:r>
      <w:r w:rsidRPr="00D87D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 в 2025 году количество посещений сайта составило 5210 ед. И у центральной и у детской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билиотеки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имеется страничка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6B55" w:rsidRDefault="00410C2B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6B55">
        <w:rPr>
          <w:rFonts w:ascii="Times New Roman" w:hAnsi="Times New Roman" w:cs="Times New Roman"/>
          <w:sz w:val="28"/>
          <w:szCs w:val="28"/>
        </w:rPr>
        <w:t xml:space="preserve"> августе</w:t>
      </w:r>
      <w:r>
        <w:rPr>
          <w:rFonts w:ascii="Times New Roman" w:hAnsi="Times New Roman" w:cs="Times New Roman"/>
          <w:sz w:val="28"/>
          <w:szCs w:val="28"/>
        </w:rPr>
        <w:t xml:space="preserve"> 2025 год</w:t>
      </w:r>
      <w:r w:rsidR="00CD6B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учреждение переехало в новое здание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Опарино,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22. Здание являлось бывшим магазином. Здание – 2-хэтажное с общей площадью – 405 кв.м. Это примерно по 200 кв.м. на каждую библиотеку: на первом этаже Центральная, на втором – Детская. </w:t>
      </w:r>
      <w:r w:rsidR="00CD6B55">
        <w:rPr>
          <w:rFonts w:ascii="Times New Roman" w:hAnsi="Times New Roman" w:cs="Times New Roman"/>
          <w:sz w:val="28"/>
          <w:szCs w:val="28"/>
        </w:rPr>
        <w:t>С 1 сентября учреждение функционирует по новому адресу. В рамках соглашений о пожертвовании денежных сре</w:t>
      </w:r>
      <w:proofErr w:type="gramStart"/>
      <w:r w:rsidR="00CD6B55">
        <w:rPr>
          <w:rFonts w:ascii="Times New Roman" w:hAnsi="Times New Roman" w:cs="Times New Roman"/>
          <w:sz w:val="28"/>
          <w:szCs w:val="28"/>
        </w:rPr>
        <w:t xml:space="preserve">дств с </w:t>
      </w:r>
      <w:r w:rsidR="00CD6B55" w:rsidRPr="00CD6B5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CD6B55" w:rsidRPr="00CD6B55">
        <w:rPr>
          <w:rFonts w:ascii="Times New Roman" w:hAnsi="Times New Roman" w:cs="Times New Roman"/>
          <w:sz w:val="28"/>
          <w:szCs w:val="28"/>
        </w:rPr>
        <w:t>онд</w:t>
      </w:r>
      <w:r w:rsidR="00CD6B55">
        <w:rPr>
          <w:rFonts w:ascii="Times New Roman" w:hAnsi="Times New Roman" w:cs="Times New Roman"/>
          <w:sz w:val="28"/>
          <w:szCs w:val="28"/>
        </w:rPr>
        <w:t>ом</w:t>
      </w:r>
      <w:r w:rsidR="00CD6B55" w:rsidRPr="00CD6B55">
        <w:rPr>
          <w:rFonts w:ascii="Times New Roman" w:hAnsi="Times New Roman" w:cs="Times New Roman"/>
          <w:sz w:val="28"/>
          <w:szCs w:val="28"/>
        </w:rPr>
        <w:t xml:space="preserve"> поддержки и реализации некоммерческих проектов </w:t>
      </w:r>
      <w:r w:rsidR="00CD6B55">
        <w:rPr>
          <w:rFonts w:ascii="Times New Roman" w:hAnsi="Times New Roman" w:cs="Times New Roman"/>
          <w:sz w:val="28"/>
          <w:szCs w:val="28"/>
        </w:rPr>
        <w:t>«</w:t>
      </w:r>
      <w:r w:rsidR="00CD6B55" w:rsidRPr="00CD6B55">
        <w:rPr>
          <w:rFonts w:ascii="Times New Roman" w:hAnsi="Times New Roman" w:cs="Times New Roman"/>
          <w:sz w:val="28"/>
          <w:szCs w:val="28"/>
        </w:rPr>
        <w:t>Добрые дела</w:t>
      </w:r>
      <w:r w:rsidR="00CD6B55">
        <w:rPr>
          <w:rFonts w:ascii="Times New Roman" w:hAnsi="Times New Roman" w:cs="Times New Roman"/>
          <w:sz w:val="28"/>
          <w:szCs w:val="28"/>
        </w:rPr>
        <w:t xml:space="preserve">» и </w:t>
      </w:r>
      <w:r w:rsidR="00CD6B55" w:rsidRPr="00CD6B55">
        <w:rPr>
          <w:rFonts w:ascii="Times New Roman" w:hAnsi="Times New Roman" w:cs="Times New Roman"/>
          <w:sz w:val="28"/>
          <w:szCs w:val="28"/>
        </w:rPr>
        <w:t xml:space="preserve">Фонд поддержки и развития </w:t>
      </w:r>
      <w:r w:rsidR="00CD6B55" w:rsidRPr="00CD6B55">
        <w:rPr>
          <w:rFonts w:ascii="Times New Roman" w:hAnsi="Times New Roman" w:cs="Times New Roman"/>
          <w:sz w:val="28"/>
          <w:szCs w:val="28"/>
        </w:rPr>
        <w:lastRenderedPageBreak/>
        <w:t>гражданских инициатив имени Ф.Э. Дзержинского «Помогать людям»</w:t>
      </w:r>
      <w:r w:rsidR="00CD6B55">
        <w:rPr>
          <w:rFonts w:ascii="Times New Roman" w:hAnsi="Times New Roman" w:cs="Times New Roman"/>
          <w:sz w:val="28"/>
          <w:szCs w:val="28"/>
        </w:rPr>
        <w:t xml:space="preserve"> приобретена мебель для оснащения центральной и детской библиотеки на общую сумму 650,0 т.р. </w:t>
      </w:r>
      <w:r w:rsidR="00D51529">
        <w:rPr>
          <w:rFonts w:ascii="Times New Roman" w:hAnsi="Times New Roman" w:cs="Times New Roman"/>
          <w:sz w:val="28"/>
          <w:szCs w:val="28"/>
        </w:rPr>
        <w:t>Были приобретены стеллажи, столы и кафедры.</w:t>
      </w:r>
    </w:p>
    <w:p w:rsidR="00D51529" w:rsidRPr="004E49A3" w:rsidRDefault="00D51529" w:rsidP="004E49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2026 году учреждение планирует принять участие в конкурсном отборе </w:t>
      </w:r>
      <w:r w:rsidR="00302CE2">
        <w:rPr>
          <w:rFonts w:ascii="Times New Roman" w:hAnsi="Times New Roman" w:cs="Times New Roman"/>
          <w:sz w:val="28"/>
          <w:szCs w:val="28"/>
        </w:rPr>
        <w:t>по федеральной программе для создания модельных библиотек.</w:t>
      </w:r>
    </w:p>
    <w:p w:rsidR="00D15B77" w:rsidRDefault="00D15B77" w:rsidP="00C16FC1">
      <w:pPr>
        <w:spacing w:before="7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культуры </w:t>
      </w:r>
    </w:p>
    <w:p w:rsidR="00D15B77" w:rsidRPr="005C4919" w:rsidRDefault="00D15B77" w:rsidP="00AC24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социальной политики                                      </w:t>
      </w:r>
      <w:r w:rsidR="00AC24C3">
        <w:rPr>
          <w:rFonts w:ascii="Times New Roman" w:hAnsi="Times New Roman" w:cs="Times New Roman"/>
          <w:sz w:val="28"/>
          <w:szCs w:val="28"/>
        </w:rPr>
        <w:t xml:space="preserve">     </w:t>
      </w:r>
      <w:r w:rsidR="00C16FC1">
        <w:rPr>
          <w:rFonts w:ascii="Times New Roman" w:hAnsi="Times New Roman" w:cs="Times New Roman"/>
          <w:sz w:val="28"/>
          <w:szCs w:val="28"/>
        </w:rPr>
        <w:tab/>
      </w:r>
      <w:r w:rsidR="00C16FC1">
        <w:rPr>
          <w:rFonts w:ascii="Times New Roman" w:hAnsi="Times New Roman" w:cs="Times New Roman"/>
          <w:sz w:val="28"/>
          <w:szCs w:val="28"/>
        </w:rPr>
        <w:tab/>
      </w:r>
      <w:r w:rsidR="00AC24C3">
        <w:rPr>
          <w:rFonts w:ascii="Times New Roman" w:hAnsi="Times New Roman" w:cs="Times New Roman"/>
          <w:sz w:val="28"/>
          <w:szCs w:val="28"/>
        </w:rPr>
        <w:t xml:space="preserve"> </w:t>
      </w:r>
      <w:r w:rsidR="00553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FC1">
        <w:rPr>
          <w:rFonts w:ascii="Times New Roman" w:hAnsi="Times New Roman" w:cs="Times New Roman"/>
          <w:sz w:val="28"/>
          <w:szCs w:val="28"/>
        </w:rPr>
        <w:t xml:space="preserve">       А.С. Мальцев</w:t>
      </w:r>
    </w:p>
    <w:sectPr w:rsidR="00D15B77" w:rsidRPr="005C4919" w:rsidSect="00917678">
      <w:pgSz w:w="11906" w:h="16838"/>
      <w:pgMar w:top="709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761"/>
    <w:rsid w:val="0001556D"/>
    <w:rsid w:val="00046E15"/>
    <w:rsid w:val="000631F8"/>
    <w:rsid w:val="00077DC0"/>
    <w:rsid w:val="000B6820"/>
    <w:rsid w:val="000F0713"/>
    <w:rsid w:val="000F1A8A"/>
    <w:rsid w:val="000F7761"/>
    <w:rsid w:val="00105C25"/>
    <w:rsid w:val="00110A13"/>
    <w:rsid w:val="00112D34"/>
    <w:rsid w:val="00145D77"/>
    <w:rsid w:val="001613E8"/>
    <w:rsid w:val="00174B8F"/>
    <w:rsid w:val="00193DE4"/>
    <w:rsid w:val="001A1568"/>
    <w:rsid w:val="001B3E5E"/>
    <w:rsid w:val="001B66D0"/>
    <w:rsid w:val="001D05B2"/>
    <w:rsid w:val="001E522F"/>
    <w:rsid w:val="001E7822"/>
    <w:rsid w:val="00205D12"/>
    <w:rsid w:val="00214922"/>
    <w:rsid w:val="00224EA7"/>
    <w:rsid w:val="00236B2E"/>
    <w:rsid w:val="00260AC9"/>
    <w:rsid w:val="002B01DE"/>
    <w:rsid w:val="002B50E7"/>
    <w:rsid w:val="00302CE2"/>
    <w:rsid w:val="00305441"/>
    <w:rsid w:val="00316736"/>
    <w:rsid w:val="00345B55"/>
    <w:rsid w:val="003970B7"/>
    <w:rsid w:val="003B72C2"/>
    <w:rsid w:val="003C28E3"/>
    <w:rsid w:val="003F49E2"/>
    <w:rsid w:val="0040671F"/>
    <w:rsid w:val="00410C2B"/>
    <w:rsid w:val="00413535"/>
    <w:rsid w:val="00440487"/>
    <w:rsid w:val="00441D47"/>
    <w:rsid w:val="00453F6B"/>
    <w:rsid w:val="004644C4"/>
    <w:rsid w:val="004E49A3"/>
    <w:rsid w:val="005062AD"/>
    <w:rsid w:val="00553AB8"/>
    <w:rsid w:val="00555688"/>
    <w:rsid w:val="0057521B"/>
    <w:rsid w:val="005C2E08"/>
    <w:rsid w:val="005C4919"/>
    <w:rsid w:val="005E011F"/>
    <w:rsid w:val="00616A58"/>
    <w:rsid w:val="00677C17"/>
    <w:rsid w:val="006A00D2"/>
    <w:rsid w:val="006C062D"/>
    <w:rsid w:val="007269EA"/>
    <w:rsid w:val="00736887"/>
    <w:rsid w:val="00767EDC"/>
    <w:rsid w:val="00793D5D"/>
    <w:rsid w:val="007C3DA8"/>
    <w:rsid w:val="007E09BF"/>
    <w:rsid w:val="008106E0"/>
    <w:rsid w:val="0082060A"/>
    <w:rsid w:val="00835EC1"/>
    <w:rsid w:val="00872311"/>
    <w:rsid w:val="008A2CCA"/>
    <w:rsid w:val="008A4345"/>
    <w:rsid w:val="008F25C1"/>
    <w:rsid w:val="00917678"/>
    <w:rsid w:val="00957844"/>
    <w:rsid w:val="009A7ACB"/>
    <w:rsid w:val="009C19C6"/>
    <w:rsid w:val="009C4507"/>
    <w:rsid w:val="00A22B9B"/>
    <w:rsid w:val="00A77B2C"/>
    <w:rsid w:val="00AA0C2D"/>
    <w:rsid w:val="00AA67DA"/>
    <w:rsid w:val="00AB5987"/>
    <w:rsid w:val="00AC24C3"/>
    <w:rsid w:val="00AF602B"/>
    <w:rsid w:val="00AF6848"/>
    <w:rsid w:val="00B00A32"/>
    <w:rsid w:val="00B15F0C"/>
    <w:rsid w:val="00B40285"/>
    <w:rsid w:val="00B54A9F"/>
    <w:rsid w:val="00B645F5"/>
    <w:rsid w:val="00BB5D06"/>
    <w:rsid w:val="00C03916"/>
    <w:rsid w:val="00C06624"/>
    <w:rsid w:val="00C16FC1"/>
    <w:rsid w:val="00C2580C"/>
    <w:rsid w:val="00C27A14"/>
    <w:rsid w:val="00C56364"/>
    <w:rsid w:val="00CA6CA3"/>
    <w:rsid w:val="00CC099C"/>
    <w:rsid w:val="00CD6B55"/>
    <w:rsid w:val="00CF0394"/>
    <w:rsid w:val="00D14FB2"/>
    <w:rsid w:val="00D15B77"/>
    <w:rsid w:val="00D51529"/>
    <w:rsid w:val="00D63AB1"/>
    <w:rsid w:val="00D80B61"/>
    <w:rsid w:val="00D85C33"/>
    <w:rsid w:val="00D87D45"/>
    <w:rsid w:val="00D97FBA"/>
    <w:rsid w:val="00DC56C8"/>
    <w:rsid w:val="00E118B6"/>
    <w:rsid w:val="00E42088"/>
    <w:rsid w:val="00E44154"/>
    <w:rsid w:val="00E468EC"/>
    <w:rsid w:val="00E65B03"/>
    <w:rsid w:val="00E825F5"/>
    <w:rsid w:val="00E85F8B"/>
    <w:rsid w:val="00E92B8E"/>
    <w:rsid w:val="00E96699"/>
    <w:rsid w:val="00EB65C4"/>
    <w:rsid w:val="00EC1B5D"/>
    <w:rsid w:val="00F128AA"/>
    <w:rsid w:val="00F2598B"/>
    <w:rsid w:val="00F424C1"/>
    <w:rsid w:val="00F55435"/>
    <w:rsid w:val="00F63EE7"/>
    <w:rsid w:val="00FD6F5E"/>
    <w:rsid w:val="00FD7D33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раткое содержание"/>
    <w:basedOn w:val="a"/>
    <w:next w:val="a"/>
    <w:rsid w:val="005C2E08"/>
    <w:pPr>
      <w:keepNext/>
      <w:keepLines/>
      <w:spacing w:after="480" w:line="240" w:lineRule="auto"/>
      <w:ind w:right="5103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6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2023-02-16T10:24:00Z</cp:lastPrinted>
  <dcterms:created xsi:type="dcterms:W3CDTF">2025-11-17T14:43:00Z</dcterms:created>
  <dcterms:modified xsi:type="dcterms:W3CDTF">2025-11-18T08:11:00Z</dcterms:modified>
</cp:coreProperties>
</file>